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92" w:rsidRDefault="00564492" w:rsidP="00564492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408F05C0" wp14:editId="49DC64D3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14D6D5" wp14:editId="65827D99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92" w:rsidRDefault="00564492" w:rsidP="00564492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564492" w:rsidRPr="0019770E" w:rsidRDefault="00564492" w:rsidP="00564492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564492" w:rsidRPr="00C657EB" w:rsidRDefault="00564492" w:rsidP="00564492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564492" w:rsidRPr="00826662" w:rsidRDefault="00564492" w:rsidP="00564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D6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564492" w:rsidRDefault="00564492" w:rsidP="00564492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564492" w:rsidRPr="0019770E" w:rsidRDefault="00564492" w:rsidP="00564492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564492" w:rsidRPr="00C657EB" w:rsidRDefault="00564492" w:rsidP="00564492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564492" w:rsidRPr="00826662" w:rsidRDefault="00564492" w:rsidP="00564492"/>
                  </w:txbxContent>
                </v:textbox>
              </v:shape>
            </w:pict>
          </mc:Fallback>
        </mc:AlternateContent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</w:p>
    <w:p w:rsidR="00564492" w:rsidRDefault="00564492" w:rsidP="00564492">
      <w:pPr>
        <w:rPr>
          <w:rFonts w:cs="B Titr"/>
          <w:sz w:val="28"/>
          <w:szCs w:val="28"/>
          <w:rtl/>
        </w:rPr>
      </w:pPr>
    </w:p>
    <w:p w:rsidR="00564492" w:rsidRDefault="00564492" w:rsidP="00564492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پایان نامه های خاتمه یافته دانشکده پرستاري و مامايي رفسنجان شش ماهه اول سال 1402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418"/>
        <w:gridCol w:w="1133"/>
      </w:tblGrid>
      <w:tr w:rsidR="00564492" w:rsidTr="0023710D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E816E0" w:rsidRDefault="00564492" w:rsidP="0023710D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DB2559" w:rsidRDefault="00564492" w:rsidP="002371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E816E0" w:rsidRDefault="00564492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E816E0" w:rsidRDefault="00564492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E816E0" w:rsidRDefault="00564492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E816E0" w:rsidRDefault="00564492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564492" w:rsidTr="002371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E816E0" w:rsidRDefault="00564492" w:rsidP="0023710D">
            <w:pPr>
              <w:rPr>
                <w:rFonts w:cs="B Nazanin"/>
              </w:rPr>
            </w:pPr>
            <w:r w:rsidRPr="00E816E0"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704244" w:rsidRDefault="00564492" w:rsidP="0023710D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704244">
              <w:rPr>
                <w:rFonts w:cs="B Nazanin"/>
                <w:rtl/>
              </w:rPr>
              <w:t>تاث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 w:hint="eastAsia"/>
                <w:rtl/>
              </w:rPr>
              <w:t>ر</w:t>
            </w:r>
            <w:r w:rsidRPr="00704244">
              <w:rPr>
                <w:rFonts w:cs="B Nazanin"/>
                <w:rtl/>
              </w:rPr>
              <w:t xml:space="preserve"> حرکت درمان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و همراه با موس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 w:hint="eastAsia"/>
                <w:rtl/>
              </w:rPr>
              <w:t>ق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درمان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در اضطراب و افسردگ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و استرس ب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 w:hint="eastAsia"/>
                <w:rtl/>
              </w:rPr>
              <w:t>ماران</w:t>
            </w:r>
            <w:r w:rsidRPr="00704244">
              <w:rPr>
                <w:rFonts w:cs="B Nazanin"/>
                <w:rtl/>
              </w:rPr>
              <w:t xml:space="preserve"> افسرده</w:t>
            </w:r>
            <w:r w:rsidRPr="00704244">
              <w:rPr>
                <w:rFonts w:ascii="Cambria" w:hAnsi="Cambria" w:cs="B Nazanin"/>
                <w:rtl/>
              </w:rPr>
              <w:softHyphen/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بستر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در ب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 w:hint="eastAsia"/>
                <w:rtl/>
              </w:rPr>
              <w:t>مارستان</w:t>
            </w:r>
            <w:r w:rsidRPr="00704244">
              <w:rPr>
                <w:rFonts w:cs="B Nazanin"/>
                <w:rtl/>
              </w:rPr>
              <w:t xml:space="preserve"> روانپزشک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شه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 w:hint="eastAsia"/>
                <w:rtl/>
              </w:rPr>
              <w:t>د</w:t>
            </w:r>
            <w:r w:rsidRPr="00704244">
              <w:rPr>
                <w:rFonts w:cs="B Nazanin"/>
                <w:rtl/>
              </w:rPr>
              <w:t xml:space="preserve"> بهشت</w:t>
            </w:r>
            <w:r w:rsidRPr="00704244">
              <w:rPr>
                <w:rFonts w:cs="B Nazanin" w:hint="cs"/>
                <w:rtl/>
              </w:rPr>
              <w:t>ی</w:t>
            </w:r>
            <w:r w:rsidRPr="00704244">
              <w:rPr>
                <w:rFonts w:cs="B Nazanin"/>
                <w:rtl/>
              </w:rPr>
              <w:t xml:space="preserve"> شهر کرمان سال 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4C63E3" w:rsidRDefault="00564492" w:rsidP="0023710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احمدرضا صیادی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E31E84" w:rsidRDefault="00564492" w:rsidP="0023710D">
            <w:pPr>
              <w:rPr>
                <w:rFonts w:cs="B Nazanin"/>
              </w:rPr>
            </w:pPr>
            <w:r w:rsidRPr="00E31E84">
              <w:rPr>
                <w:rFonts w:cs="B Nazanin" w:hint="cs"/>
                <w:rtl/>
              </w:rPr>
              <w:t>دکترعلی خدادادی</w:t>
            </w:r>
            <w:r>
              <w:rPr>
                <w:rFonts w:cs="B Nazanin" w:hint="cs"/>
                <w:rtl/>
              </w:rPr>
              <w:t xml:space="preserve"> زاده</w:t>
            </w:r>
            <w:r w:rsidRPr="00E31E8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 w:rsidRPr="00E31E84">
              <w:rPr>
                <w:rFonts w:cs="B Nazanin" w:hint="cs"/>
                <w:rtl/>
              </w:rPr>
              <w:t xml:space="preserve">دکتر فاطمه حسینی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8778AC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فرودنیا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19/2/1402</w:t>
            </w:r>
          </w:p>
        </w:tc>
      </w:tr>
      <w:tr w:rsidR="00564492" w:rsidTr="0023710D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E816E0" w:rsidRDefault="00564492" w:rsidP="0023710D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88762A" w:rsidRDefault="00564492" w:rsidP="0023710D">
            <w:pPr>
              <w:jc w:val="both"/>
              <w:rPr>
                <w:rFonts w:ascii="IranNastaliq" w:hAnsi="IranNastaliq"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مقا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سه‌ا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آموزش آرام‌ساز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تنفس 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افراگم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و درمان  شناخت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</w:t>
            </w:r>
            <w:r w:rsidRPr="0088762A">
              <w:rPr>
                <w:rFonts w:ascii="Sakkal Majalla" w:hAnsi="Sakkal Majalla" w:cs="Sakkal Majalla" w:hint="cs"/>
                <w:rtl/>
              </w:rPr>
              <w:t>–</w:t>
            </w:r>
            <w:r w:rsidRPr="0088762A">
              <w:rPr>
                <w:rFonts w:cs="B Nazanin"/>
                <w:rtl/>
              </w:rPr>
              <w:t xml:space="preserve"> </w:t>
            </w:r>
            <w:r w:rsidRPr="0088762A">
              <w:rPr>
                <w:rFonts w:cs="B Nazanin" w:hint="cs"/>
                <w:rtl/>
              </w:rPr>
              <w:t>رفتاری</w:t>
            </w:r>
            <w:r w:rsidRPr="0088762A">
              <w:rPr>
                <w:rFonts w:cs="B Nazanin"/>
                <w:rtl/>
              </w:rPr>
              <w:t xml:space="preserve"> بر ک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ف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ت</w:t>
            </w:r>
            <w:r w:rsidRPr="0088762A">
              <w:rPr>
                <w:rFonts w:cs="B Nazanin"/>
                <w:rtl/>
              </w:rPr>
              <w:t xml:space="preserve"> خواب سالمندان  مراجعه‌کننده به مراکز جامع سلامت شهر رفسنجان در سال 1402-1401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طیبه میرزایی و دکتر زهرا کامیاب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8778AC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اکبر کاکویی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20/4/1402</w:t>
            </w:r>
          </w:p>
        </w:tc>
      </w:tr>
      <w:tr w:rsidR="00564492" w:rsidTr="0023710D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E816E0" w:rsidRDefault="00564492" w:rsidP="0023710D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88762A" w:rsidRDefault="00564492" w:rsidP="0023710D">
            <w:pPr>
              <w:jc w:val="both"/>
              <w:rPr>
                <w:rFonts w:ascii="IranNastaliq" w:hAnsi="IranNastaliq"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تاث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آموزش مجاز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بر 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زان</w:t>
            </w:r>
            <w:r w:rsidRPr="0088762A">
              <w:rPr>
                <w:rFonts w:cs="B Nazanin"/>
                <w:rtl/>
              </w:rPr>
              <w:t xml:space="preserve"> اضطراب و ک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ف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ت</w:t>
            </w:r>
            <w:r w:rsidRPr="0088762A">
              <w:rPr>
                <w:rFonts w:cs="B Nazanin"/>
                <w:rtl/>
              </w:rPr>
              <w:t xml:space="preserve"> زندگ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مراقب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/>
                <w:rtl/>
              </w:rPr>
              <w:t xml:space="preserve">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ماران</w:t>
            </w:r>
            <w:r w:rsidRPr="0088762A">
              <w:rPr>
                <w:rFonts w:cs="B Nazanin"/>
                <w:rtl/>
              </w:rPr>
              <w:t xml:space="preserve"> مبتلا به کوو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د</w:t>
            </w:r>
            <w:r w:rsidRPr="0088762A">
              <w:rPr>
                <w:rFonts w:cs="B Nazanin"/>
                <w:rtl/>
              </w:rPr>
              <w:t>19 درشهرستان رفسنجان در سال 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E31E84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8"/>
                <w:rtl/>
              </w:rPr>
              <w:t>مریم شهابی و اعظم حیدرزاده</w:t>
            </w:r>
            <w:r w:rsidRPr="00E31E84">
              <w:rPr>
                <w:rFonts w:cs="B Nazanin" w:hint="cs"/>
                <w:szCs w:val="24"/>
                <w:rtl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8778AC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سیدقاسمی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25/4/1402</w:t>
            </w:r>
          </w:p>
        </w:tc>
      </w:tr>
      <w:tr w:rsidR="00564492" w:rsidTr="0023710D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E816E0" w:rsidRDefault="00564492" w:rsidP="0023710D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88762A" w:rsidRDefault="00564492" w:rsidP="0023710D">
            <w:pPr>
              <w:spacing w:line="312" w:lineRule="auto"/>
              <w:jc w:val="both"/>
              <w:rPr>
                <w:rFonts w:ascii="Times New Roman" w:hAnsi="Times New Roman" w:cs="B Nazanin"/>
                <w:rtl/>
              </w:rPr>
            </w:pPr>
            <w:r w:rsidRPr="0088762A">
              <w:rPr>
                <w:rFonts w:cs="B Nazanin" w:hint="cs"/>
                <w:rtl/>
              </w:rPr>
              <w:t>بررسی مقایسه ای تاثیر استفاده از کارت یادآور دارویی با پیگیری تلفنی بر تبعیت دارویی سالمندان مبتلا به پرفشاری خون مراجعه کننده به مراکز خدمات جامع سلامت شهر رفسنجان</w:t>
            </w:r>
            <w:r w:rsidRPr="0088762A">
              <w:rPr>
                <w:rFonts w:cs="B Nazanin"/>
                <w:rtl/>
              </w:rPr>
              <w:t xml:space="preserve"> </w:t>
            </w:r>
            <w:r w:rsidRPr="0088762A">
              <w:rPr>
                <w:rFonts w:cs="B Nazanin" w:hint="cs"/>
                <w:rtl/>
              </w:rPr>
              <w:t>در</w:t>
            </w:r>
            <w:r w:rsidRPr="0088762A">
              <w:rPr>
                <w:rFonts w:cs="B Nazanin"/>
                <w:rtl/>
              </w:rPr>
              <w:t xml:space="preserve"> سال 140</w:t>
            </w:r>
            <w:r w:rsidRPr="0088762A">
              <w:rPr>
                <w:rFonts w:cs="B Nazanin" w:hint="cs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شهین حیدری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فریبا مظهری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775FBF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الهه آیینه افروز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2" w:rsidRPr="004C63E3" w:rsidRDefault="00564492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28/4/1402</w:t>
            </w:r>
          </w:p>
        </w:tc>
      </w:tr>
    </w:tbl>
    <w:p w:rsidR="004D1632" w:rsidRDefault="004D1632"/>
    <w:sectPr w:rsidR="004D1632" w:rsidSect="00E248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92"/>
    <w:rsid w:val="0012668D"/>
    <w:rsid w:val="004D1632"/>
    <w:rsid w:val="00564492"/>
    <w:rsid w:val="00E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07F2-5890-49E0-8738-00B0410D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Mahdipour</dc:creator>
  <cp:keywords/>
  <dc:description/>
  <cp:lastModifiedBy>it</cp:lastModifiedBy>
  <cp:revision>2</cp:revision>
  <dcterms:created xsi:type="dcterms:W3CDTF">2024-04-07T06:16:00Z</dcterms:created>
  <dcterms:modified xsi:type="dcterms:W3CDTF">2024-04-07T06:16:00Z</dcterms:modified>
</cp:coreProperties>
</file>